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B0C" w:rsidRPr="008501EA" w:rsidRDefault="00791B0C" w:rsidP="008501EA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LB"/>
        </w:rPr>
      </w:pPr>
    </w:p>
    <w:p w:rsidR="0008495F" w:rsidRPr="008501EA" w:rsidRDefault="0008495F" w:rsidP="008501EA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LB"/>
        </w:rPr>
      </w:pPr>
    </w:p>
    <w:p w:rsidR="00791B0C" w:rsidRPr="008501EA" w:rsidRDefault="00791B0C" w:rsidP="00890676">
      <w:pPr>
        <w:bidi/>
        <w:spacing w:after="480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LB"/>
        </w:rPr>
      </w:pPr>
      <w:r w:rsidRPr="008501EA">
        <w:rPr>
          <w:rFonts w:ascii="Sakkal Majalla" w:hAnsi="Sakkal Majalla" w:cs="Sakkal Majalla"/>
          <w:b/>
          <w:bCs/>
          <w:sz w:val="36"/>
          <w:szCs w:val="36"/>
          <w:rtl/>
          <w:lang w:bidi="ar-LB"/>
        </w:rPr>
        <w:t xml:space="preserve">تعميم </w:t>
      </w:r>
      <w:r w:rsidR="00890676">
        <w:rPr>
          <w:rFonts w:ascii="Sakkal Majalla" w:hAnsi="Sakkal Majalla" w:cs="Sakkal Majalla" w:hint="cs"/>
          <w:b/>
          <w:bCs/>
          <w:sz w:val="36"/>
          <w:szCs w:val="36"/>
          <w:rtl/>
          <w:lang w:bidi="ar-LB"/>
        </w:rPr>
        <w:t>خاص</w:t>
      </w:r>
      <w:r w:rsidRPr="008501EA">
        <w:rPr>
          <w:rFonts w:ascii="Sakkal Majalla" w:hAnsi="Sakkal Majalla" w:cs="Sakkal Majalla"/>
          <w:b/>
          <w:bCs/>
          <w:sz w:val="36"/>
          <w:szCs w:val="36"/>
          <w:rtl/>
          <w:lang w:bidi="ar-LB"/>
        </w:rPr>
        <w:t xml:space="preserve"> </w:t>
      </w:r>
      <w:r w:rsidR="00890676">
        <w:rPr>
          <w:rFonts w:ascii="Sakkal Majalla" w:hAnsi="Sakkal Majalla" w:cs="Sakkal Majalla" w:hint="cs"/>
          <w:b/>
          <w:bCs/>
          <w:sz w:val="36"/>
          <w:szCs w:val="36"/>
          <w:rtl/>
          <w:lang w:bidi="ar-LB"/>
        </w:rPr>
        <w:t>ب</w:t>
      </w:r>
      <w:r w:rsidRPr="008501EA">
        <w:rPr>
          <w:rFonts w:ascii="Sakkal Majalla" w:hAnsi="Sakkal Majalla" w:cs="Sakkal Majalla"/>
          <w:b/>
          <w:bCs/>
          <w:sz w:val="36"/>
          <w:szCs w:val="36"/>
          <w:rtl/>
          <w:lang w:bidi="ar-LB"/>
        </w:rPr>
        <w:t>مديرية الإذاعة اللبنانية</w:t>
      </w:r>
    </w:p>
    <w:p w:rsidR="00791B0C" w:rsidRPr="008501EA" w:rsidRDefault="00791B0C" w:rsidP="008501EA">
      <w:pPr>
        <w:bidi/>
        <w:ind w:firstLine="656"/>
        <w:jc w:val="both"/>
        <w:rPr>
          <w:rFonts w:ascii="Sakkal Majalla" w:hAnsi="Sakkal Majalla" w:cs="Sakkal Majalla"/>
          <w:sz w:val="32"/>
          <w:szCs w:val="32"/>
          <w:rtl/>
          <w:lang w:bidi="ar-LB"/>
        </w:rPr>
      </w:pPr>
      <w:r w:rsidRPr="008501EA">
        <w:rPr>
          <w:rFonts w:ascii="Sakkal Majalla" w:hAnsi="Sakkal Majalla" w:cs="Sakkal Majalla"/>
          <w:sz w:val="32"/>
          <w:szCs w:val="32"/>
          <w:rtl/>
          <w:lang w:bidi="ar-LB"/>
        </w:rPr>
        <w:t>استناداً إلى المادة 2 من المرسوم الإشتراعى رقم 25 تاريخ 26/04/1983</w:t>
      </w:r>
      <w:r w:rsidR="00E411E9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التي تنص على </w:t>
      </w:r>
      <w:r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أن </w:t>
      </w:r>
      <w:r w:rsidR="00E411E9" w:rsidRPr="008501EA">
        <w:rPr>
          <w:rFonts w:ascii="Sakkal Majalla" w:hAnsi="Sakkal Majalla" w:cs="Sakkal Majalla"/>
          <w:sz w:val="32"/>
          <w:szCs w:val="32"/>
          <w:rtl/>
          <w:lang w:bidi="ar-LB"/>
        </w:rPr>
        <w:t>"</w:t>
      </w:r>
      <w:r w:rsidRPr="008501EA">
        <w:rPr>
          <w:rFonts w:ascii="Sakkal Majalla" w:hAnsi="Sakkal Majalla" w:cs="Sakkal Majalla"/>
          <w:sz w:val="32"/>
          <w:szCs w:val="32"/>
          <w:rtl/>
          <w:lang w:bidi="ar-LB"/>
        </w:rPr>
        <w:t>تتولى وزارة الاعلام</w:t>
      </w:r>
      <w:r w:rsidRPr="008501EA">
        <w:rPr>
          <w:rFonts w:ascii="Sakkal Majalla" w:hAnsi="Sakkal Majalla" w:cs="Sakkal Majalla"/>
          <w:sz w:val="32"/>
          <w:szCs w:val="32"/>
          <w:lang w:bidi="ar-LB"/>
        </w:rPr>
        <w:t>:</w:t>
      </w:r>
    </w:p>
    <w:p w:rsidR="00791B0C" w:rsidRPr="008501EA" w:rsidRDefault="00791B0C" w:rsidP="008501EA">
      <w:pPr>
        <w:pStyle w:val="ListParagraph"/>
        <w:numPr>
          <w:ilvl w:val="0"/>
          <w:numId w:val="5"/>
        </w:numPr>
        <w:bidi/>
        <w:ind w:left="926"/>
        <w:jc w:val="both"/>
        <w:rPr>
          <w:rFonts w:ascii="Sakkal Majalla" w:hAnsi="Sakkal Majalla" w:cs="Sakkal Majalla"/>
          <w:sz w:val="32"/>
          <w:szCs w:val="32"/>
          <w:lang w:bidi="ar-LB"/>
        </w:rPr>
      </w:pPr>
      <w:r w:rsidRPr="008501EA">
        <w:rPr>
          <w:rFonts w:ascii="Sakkal Majalla" w:hAnsi="Sakkal Majalla" w:cs="Sakkal Majalla"/>
          <w:sz w:val="32"/>
          <w:szCs w:val="32"/>
          <w:rtl/>
          <w:lang w:bidi="ar-LB"/>
        </w:rPr>
        <w:t>اقتراح وتطبيق السياسة الاعلامية التي من شأنها ترسيخ الشعور المشترك بوحدة الوطن وتقوية الروابط في شتى الميادين السياسية والاجتماعية والثقافية والاقتصادية بالتعاون مع السلطات ذات العلاقة</w:t>
      </w:r>
      <w:r w:rsidRPr="008501EA">
        <w:rPr>
          <w:rFonts w:ascii="Sakkal Majalla" w:hAnsi="Sakkal Majalla" w:cs="Sakkal Majalla"/>
          <w:sz w:val="32"/>
          <w:szCs w:val="32"/>
          <w:lang w:bidi="ar-LB"/>
        </w:rPr>
        <w:t>.</w:t>
      </w:r>
    </w:p>
    <w:p w:rsidR="00791B0C" w:rsidRPr="008501EA" w:rsidRDefault="00791B0C" w:rsidP="008501EA">
      <w:pPr>
        <w:pStyle w:val="ListParagraph"/>
        <w:numPr>
          <w:ilvl w:val="0"/>
          <w:numId w:val="5"/>
        </w:numPr>
        <w:bidi/>
        <w:ind w:left="926"/>
        <w:jc w:val="both"/>
        <w:rPr>
          <w:rFonts w:ascii="Sakkal Majalla" w:hAnsi="Sakkal Majalla" w:cs="Sakkal Majalla"/>
          <w:sz w:val="32"/>
          <w:szCs w:val="32"/>
          <w:rtl/>
          <w:lang w:bidi="ar-LB"/>
        </w:rPr>
      </w:pPr>
      <w:r w:rsidRPr="008501EA">
        <w:rPr>
          <w:rFonts w:ascii="Sakkal Majalla" w:hAnsi="Sakkal Majalla" w:cs="Sakkal Majalla"/>
          <w:sz w:val="32"/>
          <w:szCs w:val="32"/>
          <w:lang w:bidi="ar-LB"/>
        </w:rPr>
        <w:t xml:space="preserve"> </w:t>
      </w:r>
      <w:r w:rsidRPr="008501EA">
        <w:rPr>
          <w:rFonts w:ascii="Sakkal Majalla" w:hAnsi="Sakkal Majalla" w:cs="Sakkal Majalla"/>
          <w:sz w:val="32"/>
          <w:szCs w:val="32"/>
          <w:rtl/>
          <w:lang w:bidi="ar-LB"/>
        </w:rPr>
        <w:t>انماء الاذاعة اللبنانية على كل صعيد وتنشيطها ونقل برامجها الى جميع المناطق</w:t>
      </w:r>
      <w:r w:rsidR="00E411E9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، محلياً واقليميا وعبر القارات، </w:t>
      </w:r>
      <w:r w:rsidRPr="008501EA">
        <w:rPr>
          <w:rFonts w:ascii="Sakkal Majalla" w:hAnsi="Sakkal Majalla" w:cs="Sakkal Majalla"/>
          <w:sz w:val="32"/>
          <w:szCs w:val="32"/>
          <w:rtl/>
          <w:lang w:bidi="ar-LB"/>
        </w:rPr>
        <w:t>بهدف بلورة الشخصية اللبنانية ونشر</w:t>
      </w:r>
      <w:r w:rsidR="00E411E9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الدعاية للبنان بما يسهم في شد أ</w:t>
      </w:r>
      <w:r w:rsidRPr="008501EA">
        <w:rPr>
          <w:rFonts w:ascii="Sakkal Majalla" w:hAnsi="Sakkal Majalla" w:cs="Sakkal Majalla"/>
          <w:sz w:val="32"/>
          <w:szCs w:val="32"/>
          <w:rtl/>
          <w:lang w:bidi="ar-LB"/>
        </w:rPr>
        <w:t>واصر العلاقة بين اللبنانيين في الوطن وسائر انحاء العالم</w:t>
      </w:r>
      <w:r w:rsidRPr="008501EA">
        <w:rPr>
          <w:rFonts w:ascii="Sakkal Majalla" w:eastAsia="Times New Roman" w:hAnsi="Sakkal Majalla" w:cs="Sakkal Majalla"/>
          <w:color w:val="000000"/>
          <w:sz w:val="32"/>
          <w:szCs w:val="32"/>
        </w:rPr>
        <w:t>.</w:t>
      </w:r>
      <w:r w:rsidRPr="008501EA">
        <w:rPr>
          <w:rFonts w:ascii="Sakkal Majalla" w:eastAsia="Times New Roman" w:hAnsi="Sakkal Majalla" w:cs="Sakkal Majalla"/>
          <w:color w:val="000000"/>
          <w:sz w:val="32"/>
          <w:szCs w:val="32"/>
          <w:rtl/>
        </w:rPr>
        <w:t>.."</w:t>
      </w:r>
    </w:p>
    <w:p w:rsidR="00791B0C" w:rsidRPr="008501EA" w:rsidRDefault="00791B0C" w:rsidP="008501EA">
      <w:pPr>
        <w:bidi/>
        <w:ind w:firstLine="656"/>
        <w:jc w:val="both"/>
        <w:rPr>
          <w:rFonts w:ascii="Sakkal Majalla" w:hAnsi="Sakkal Majalla" w:cs="Sakkal Majalla"/>
          <w:sz w:val="32"/>
          <w:szCs w:val="32"/>
          <w:rtl/>
          <w:lang w:bidi="ar-LB"/>
        </w:rPr>
      </w:pPr>
      <w:r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وعطفاً على اجتماعاتنا </w:t>
      </w:r>
      <w:r w:rsidR="0008495F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حول </w:t>
      </w:r>
      <w:r w:rsidR="003E0AFC" w:rsidRPr="008501EA">
        <w:rPr>
          <w:rFonts w:ascii="Sakkal Majalla" w:hAnsi="Sakkal Majalla" w:cs="Sakkal Majalla"/>
          <w:sz w:val="32"/>
          <w:szCs w:val="32"/>
          <w:rtl/>
          <w:lang w:bidi="ar-LB"/>
        </w:rPr>
        <w:t>السياسة</w:t>
      </w:r>
      <w:r w:rsidR="0008495F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الإعلامية العامة</w:t>
      </w:r>
      <w:r w:rsidR="003E0AFC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لمديرية الإذاعة اللبنانية</w:t>
      </w:r>
      <w:r w:rsidRPr="008501EA">
        <w:rPr>
          <w:rFonts w:ascii="Sakkal Majalla" w:hAnsi="Sakkal Majalla" w:cs="Sakkal Majalla"/>
          <w:sz w:val="32"/>
          <w:szCs w:val="32"/>
          <w:rtl/>
          <w:lang w:bidi="ar-LB"/>
        </w:rPr>
        <w:t>،</w:t>
      </w:r>
    </w:p>
    <w:p w:rsidR="003A1B0D" w:rsidRPr="008501EA" w:rsidRDefault="0008495F" w:rsidP="00B1792D">
      <w:pPr>
        <w:bidi/>
        <w:ind w:firstLine="656"/>
        <w:jc w:val="both"/>
        <w:rPr>
          <w:rFonts w:ascii="Sakkal Majalla" w:hAnsi="Sakkal Majalla" w:cs="Sakkal Majalla"/>
          <w:sz w:val="32"/>
          <w:szCs w:val="32"/>
          <w:rtl/>
          <w:lang w:bidi="ar-LB"/>
        </w:rPr>
      </w:pPr>
      <w:r w:rsidRPr="008501EA">
        <w:rPr>
          <w:rFonts w:ascii="Sakkal Majalla" w:hAnsi="Sakkal Majalla" w:cs="Sakkal Majalla"/>
          <w:sz w:val="32"/>
          <w:szCs w:val="32"/>
          <w:rtl/>
          <w:lang w:bidi="ar-LB"/>
        </w:rPr>
        <w:t>نطلب منكم،</w:t>
      </w:r>
      <w:r w:rsidR="00A30B9B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</w:t>
      </w:r>
      <w:r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عند إعداد برامج الإذاعة، </w:t>
      </w:r>
      <w:r w:rsidR="003A1B0D" w:rsidRPr="008501EA">
        <w:rPr>
          <w:rFonts w:ascii="Sakkal Majalla" w:hAnsi="Sakkal Majalla" w:cs="Sakkal Majalla"/>
          <w:sz w:val="32"/>
          <w:szCs w:val="32"/>
          <w:rtl/>
          <w:lang w:bidi="ar-LB"/>
        </w:rPr>
        <w:t>التركيز على أصحاب الإختصاص</w:t>
      </w:r>
      <w:r w:rsidR="004E0839">
        <w:rPr>
          <w:rFonts w:ascii="Sakkal Majalla" w:hAnsi="Sakkal Majalla" w:cs="Sakkal Majalla"/>
          <w:sz w:val="32"/>
          <w:szCs w:val="32"/>
          <w:rtl/>
          <w:lang w:bidi="ar-LB"/>
        </w:rPr>
        <w:t xml:space="preserve"> والخبرة</w:t>
      </w:r>
      <w:r w:rsidR="004E0839">
        <w:rPr>
          <w:rFonts w:ascii="Sakkal Majalla" w:hAnsi="Sakkal Majalla" w:cs="Sakkal Majalla" w:hint="cs"/>
          <w:sz w:val="32"/>
          <w:szCs w:val="32"/>
          <w:rtl/>
          <w:lang w:val="fr-FR" w:bidi="ar-LB"/>
        </w:rPr>
        <w:t xml:space="preserve"> وإعطاء الفرص للشباب </w:t>
      </w:r>
      <w:r w:rsidR="0002158C" w:rsidRPr="008501EA">
        <w:rPr>
          <w:rFonts w:ascii="Sakkal Majalla" w:hAnsi="Sakkal Majalla" w:cs="Sakkal Majalla"/>
          <w:sz w:val="32"/>
          <w:szCs w:val="32"/>
          <w:rtl/>
          <w:lang w:bidi="ar-LB"/>
        </w:rPr>
        <w:t>في لبنان والاغتراب</w:t>
      </w:r>
      <w:r w:rsidR="00971E60" w:rsidRPr="008501EA">
        <w:rPr>
          <w:rFonts w:ascii="Sakkal Majalla" w:hAnsi="Sakkal Majalla" w:cs="Sakkal Majalla"/>
          <w:sz w:val="32"/>
          <w:szCs w:val="32"/>
          <w:rtl/>
          <w:lang w:bidi="ar-LB"/>
        </w:rPr>
        <w:t>،</w:t>
      </w:r>
      <w:r w:rsidR="003A1B0D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</w:t>
      </w:r>
      <w:r w:rsidR="00A30B9B" w:rsidRPr="008501EA">
        <w:rPr>
          <w:rFonts w:ascii="Sakkal Majalla" w:hAnsi="Sakkal Majalla" w:cs="Sakkal Majalla"/>
          <w:sz w:val="32"/>
          <w:szCs w:val="32"/>
          <w:rtl/>
          <w:lang w:bidi="ar-LB"/>
        </w:rPr>
        <w:t>و</w:t>
      </w:r>
      <w:r w:rsidR="003A1B0D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تحديث البرامج بما يتلاءم مع مواضيع الساعة </w:t>
      </w:r>
      <w:r w:rsidR="00A30B9B" w:rsidRPr="008501EA">
        <w:rPr>
          <w:rFonts w:ascii="Sakkal Majalla" w:hAnsi="Sakkal Majalla" w:cs="Sakkal Majalla"/>
          <w:sz w:val="32"/>
          <w:szCs w:val="32"/>
          <w:rtl/>
          <w:lang w:bidi="ar-LB"/>
        </w:rPr>
        <w:t>خصوصاً الثقافية والإقتصادية</w:t>
      </w:r>
      <w:r w:rsidR="00971E60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والصحية</w:t>
      </w:r>
      <w:r w:rsidR="00A30B9B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</w:t>
      </w:r>
      <w:r w:rsidR="00D506D3" w:rsidRPr="008501EA">
        <w:rPr>
          <w:rFonts w:ascii="Sakkal Majalla" w:hAnsi="Sakkal Majalla" w:cs="Sakkal Majalla"/>
          <w:sz w:val="32"/>
          <w:szCs w:val="32"/>
          <w:rtl/>
          <w:lang w:bidi="ar-LB"/>
        </w:rPr>
        <w:t>مع الحفاظ عل</w:t>
      </w:r>
      <w:r w:rsidR="00A30B9B" w:rsidRPr="008501EA">
        <w:rPr>
          <w:rFonts w:ascii="Sakkal Majalla" w:hAnsi="Sakkal Majalla" w:cs="Sakkal Majalla"/>
          <w:sz w:val="32"/>
          <w:szCs w:val="32"/>
          <w:rtl/>
          <w:lang w:bidi="ar-LB"/>
        </w:rPr>
        <w:t>ى ال</w:t>
      </w:r>
      <w:r w:rsidR="00D506D3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موضوعية والتنوع الثقافي واللغوي، </w:t>
      </w:r>
      <w:r w:rsidR="00971E60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وتفعيل الإرسال في المناطق </w:t>
      </w:r>
      <w:r w:rsidR="00D506D3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واعتماد التقنيات </w:t>
      </w:r>
      <w:r w:rsidR="00E411E9" w:rsidRPr="008501EA">
        <w:rPr>
          <w:rFonts w:ascii="Sakkal Majalla" w:hAnsi="Sakkal Majalla" w:cs="Sakkal Majalla"/>
          <w:sz w:val="32"/>
          <w:szCs w:val="32"/>
          <w:rtl/>
          <w:lang w:bidi="ar-LB"/>
        </w:rPr>
        <w:t>المتطوّرة</w:t>
      </w:r>
      <w:r w:rsidR="00D506D3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</w:t>
      </w:r>
      <w:r w:rsidR="00E411E9" w:rsidRPr="008501EA">
        <w:rPr>
          <w:rFonts w:ascii="Sakkal Majalla" w:hAnsi="Sakkal Majalla" w:cs="Sakkal Majalla"/>
          <w:sz w:val="32"/>
          <w:szCs w:val="32"/>
          <w:rtl/>
          <w:lang w:bidi="ar-LB"/>
        </w:rPr>
        <w:t>وتحديث</w:t>
      </w:r>
      <w:r w:rsidR="00D506D3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المنصات الإلكترونية ووسائل ال</w:t>
      </w:r>
      <w:r w:rsidR="00B1792D">
        <w:rPr>
          <w:rFonts w:ascii="Sakkal Majalla" w:hAnsi="Sakkal Majalla" w:cs="Sakkal Majalla"/>
          <w:sz w:val="32"/>
          <w:szCs w:val="32"/>
          <w:rtl/>
          <w:lang w:bidi="ar-LB"/>
        </w:rPr>
        <w:t>تواصل الإجتماعي التابعة للإذاعة</w:t>
      </w:r>
      <w:r w:rsidR="00971E60" w:rsidRPr="008501EA">
        <w:rPr>
          <w:rFonts w:ascii="Sakkal Majalla" w:hAnsi="Sakkal Majalla" w:cs="Sakkal Majalla"/>
          <w:sz w:val="32"/>
          <w:szCs w:val="32"/>
          <w:rtl/>
          <w:lang w:bidi="ar-LB"/>
        </w:rPr>
        <w:t>،</w:t>
      </w:r>
      <w:r w:rsidR="00D506D3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واعتماد النقل المباشر من خلالها ونشر مختلف الأخبار والنشاطات والمشاريع وحملات التوعية التي تقوم بها الوزارة. </w:t>
      </w:r>
    </w:p>
    <w:p w:rsidR="004E0839" w:rsidRDefault="0008495F" w:rsidP="004E0839">
      <w:pPr>
        <w:bidi/>
        <w:ind w:firstLine="656"/>
        <w:jc w:val="both"/>
        <w:rPr>
          <w:rFonts w:ascii="Sakkal Majalla" w:hAnsi="Sakkal Majalla" w:cs="Sakkal Majalla"/>
          <w:sz w:val="32"/>
          <w:szCs w:val="32"/>
          <w:rtl/>
          <w:lang w:bidi="ar-LB"/>
        </w:rPr>
      </w:pPr>
      <w:r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كما </w:t>
      </w:r>
      <w:r w:rsidR="00E411E9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نشدّد على </w:t>
      </w:r>
      <w:r w:rsidR="00A30B9B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أهمية </w:t>
      </w:r>
      <w:r w:rsidR="003A1B0D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تدريب جميع العاملين </w:t>
      </w:r>
      <w:r w:rsidR="00A30B9B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والسعي الى التوازن الجندري وإجراء </w:t>
      </w:r>
      <w:r w:rsidR="00971E60" w:rsidRPr="008501EA">
        <w:rPr>
          <w:rFonts w:ascii="Sakkal Majalla" w:hAnsi="Sakkal Majalla" w:cs="Sakkal Majalla"/>
          <w:sz w:val="32"/>
          <w:szCs w:val="32"/>
          <w:rtl/>
          <w:lang w:bidi="ar-LB"/>
        </w:rPr>
        <w:t>تقييم ل</w:t>
      </w:r>
      <w:r w:rsidR="003A1B0D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لبرامج </w:t>
      </w:r>
      <w:r w:rsidR="00A30B9B" w:rsidRPr="008501EA">
        <w:rPr>
          <w:rFonts w:ascii="Sakkal Majalla" w:hAnsi="Sakkal Majalla" w:cs="Sakkal Majalla"/>
          <w:sz w:val="32"/>
          <w:szCs w:val="32"/>
          <w:rtl/>
          <w:lang w:bidi="ar-LB"/>
        </w:rPr>
        <w:t>واحصاءات عن عدد المستمعين لكل برنامج</w:t>
      </w:r>
      <w:r w:rsidR="00971E60" w:rsidRPr="008501EA">
        <w:rPr>
          <w:rFonts w:ascii="Sakkal Majalla" w:hAnsi="Sakkal Majalla" w:cs="Sakkal Majalla"/>
          <w:sz w:val="32"/>
          <w:szCs w:val="32"/>
          <w:rtl/>
          <w:lang w:bidi="ar-LB"/>
        </w:rPr>
        <w:t>،</w:t>
      </w:r>
      <w:r w:rsidR="00A30B9B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</w:t>
      </w:r>
      <w:r w:rsidR="00971E60" w:rsidRPr="008501EA">
        <w:rPr>
          <w:rFonts w:ascii="Sakkal Majalla" w:hAnsi="Sakkal Majalla" w:cs="Sakkal Majalla"/>
          <w:sz w:val="32"/>
          <w:szCs w:val="32"/>
          <w:rtl/>
          <w:lang w:bidi="ar-LB"/>
        </w:rPr>
        <w:t>وتلافي</w:t>
      </w:r>
      <w:r w:rsidR="003A1B0D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أي حشو أو ازدواج أو نفقات غير مجدية وغير ضرورية </w:t>
      </w:r>
      <w:r w:rsidR="00A30B9B" w:rsidRPr="008501EA">
        <w:rPr>
          <w:rFonts w:ascii="Sakkal Majalla" w:hAnsi="Sakkal Majalla" w:cs="Sakkal Majalla"/>
          <w:sz w:val="32"/>
          <w:szCs w:val="32"/>
          <w:rtl/>
          <w:lang w:bidi="ar-LB"/>
        </w:rPr>
        <w:t>(عقود، اشتراكات، الخ)</w:t>
      </w:r>
      <w:r w:rsidR="00971E60" w:rsidRPr="008501EA">
        <w:rPr>
          <w:rFonts w:ascii="Sakkal Majalla" w:hAnsi="Sakkal Majalla" w:cs="Sakkal Majalla"/>
          <w:sz w:val="32"/>
          <w:szCs w:val="32"/>
          <w:rtl/>
          <w:lang w:bidi="ar-LB"/>
        </w:rPr>
        <w:t>،</w:t>
      </w:r>
      <w:r w:rsidR="00A30B9B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</w:t>
      </w:r>
      <w:r w:rsidR="003A1B0D" w:rsidRPr="008501EA">
        <w:rPr>
          <w:rFonts w:ascii="Sakkal Majalla" w:hAnsi="Sakkal Majalla" w:cs="Sakkal Majalla"/>
          <w:sz w:val="32"/>
          <w:szCs w:val="32"/>
          <w:rtl/>
          <w:lang w:bidi="ar-LB"/>
        </w:rPr>
        <w:t>واعتماد العدالة والمساواة في توزيع الفقرات</w:t>
      </w:r>
      <w:r w:rsidR="00F61688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و</w:t>
      </w:r>
      <w:r w:rsidR="00971E60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في </w:t>
      </w:r>
      <w:r w:rsidR="00F61688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احتساب بدلات الأتعاب </w:t>
      </w:r>
      <w:r w:rsidR="00971E60" w:rsidRPr="008501EA">
        <w:rPr>
          <w:rFonts w:ascii="Sakkal Majalla" w:hAnsi="Sakkal Majalla" w:cs="Sakkal Majalla"/>
          <w:sz w:val="32"/>
          <w:szCs w:val="32"/>
          <w:rtl/>
          <w:lang w:bidi="ar-LB"/>
        </w:rPr>
        <w:t>بتطبيق</w:t>
      </w:r>
      <w:r w:rsidR="00F61688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م</w:t>
      </w:r>
      <w:r w:rsidR="003A1B0D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عايير علمية ومهنية </w:t>
      </w:r>
      <w:r w:rsidR="00A30B9B" w:rsidRPr="008501EA">
        <w:rPr>
          <w:rFonts w:ascii="Sakkal Majalla" w:hAnsi="Sakkal Majalla" w:cs="Sakkal Majalla"/>
          <w:sz w:val="32"/>
          <w:szCs w:val="32"/>
          <w:rtl/>
          <w:lang w:bidi="ar-LB"/>
        </w:rPr>
        <w:t>وحسن استثمار</w:t>
      </w:r>
      <w:r w:rsidR="003A1B0D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الموارد البشرية والمالية.</w:t>
      </w:r>
    </w:p>
    <w:p w:rsidR="004E0839" w:rsidRDefault="004E0839" w:rsidP="004E0839">
      <w:pPr>
        <w:bidi/>
        <w:spacing w:after="600"/>
        <w:jc w:val="both"/>
        <w:rPr>
          <w:rFonts w:ascii="Sakkal Majalla" w:hAnsi="Sakkal Majalla" w:cs="Sakkal Majalla"/>
          <w:sz w:val="32"/>
          <w:szCs w:val="32"/>
          <w:rtl/>
          <w:lang w:bidi="ar-LB"/>
        </w:rPr>
      </w:pPr>
      <w:bookmarkStart w:id="0" w:name="_GoBack"/>
      <w:bookmarkEnd w:id="0"/>
    </w:p>
    <w:p w:rsidR="00F61688" w:rsidRDefault="0008495F" w:rsidP="004E0839">
      <w:pPr>
        <w:bidi/>
        <w:spacing w:after="600"/>
        <w:ind w:firstLine="656"/>
        <w:jc w:val="both"/>
        <w:rPr>
          <w:rFonts w:ascii="Sakkal Majalla" w:hAnsi="Sakkal Majalla" w:cs="Sakkal Majalla"/>
          <w:sz w:val="32"/>
          <w:szCs w:val="32"/>
          <w:rtl/>
          <w:lang w:bidi="ar-LB"/>
        </w:rPr>
      </w:pPr>
      <w:r w:rsidRPr="008501EA">
        <w:rPr>
          <w:rFonts w:ascii="Sakkal Majalla" w:hAnsi="Sakkal Majalla" w:cs="Sakkal Majalla"/>
          <w:sz w:val="32"/>
          <w:szCs w:val="32"/>
          <w:rtl/>
          <w:lang w:bidi="ar-LB"/>
        </w:rPr>
        <w:t>وأخيراً نطلب</w:t>
      </w:r>
      <w:r w:rsidR="00B47686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</w:t>
      </w:r>
      <w:r w:rsidRPr="008501EA">
        <w:rPr>
          <w:rFonts w:ascii="Sakkal Majalla" w:hAnsi="Sakkal Majalla" w:cs="Sakkal Majalla"/>
          <w:sz w:val="32"/>
          <w:szCs w:val="32"/>
          <w:rtl/>
          <w:lang w:bidi="ar-LB"/>
        </w:rPr>
        <w:t>من</w:t>
      </w:r>
      <w:r w:rsidR="00971E60" w:rsidRPr="008501EA">
        <w:rPr>
          <w:rFonts w:ascii="Sakkal Majalla" w:hAnsi="Sakkal Majalla" w:cs="Sakkal Majalla"/>
          <w:sz w:val="32"/>
          <w:szCs w:val="32"/>
          <w:rtl/>
          <w:lang w:bidi="ar-LB"/>
        </w:rPr>
        <w:t>كم</w:t>
      </w:r>
      <w:r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</w:t>
      </w:r>
      <w:r w:rsidR="00B47686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اعتماد شبكة جديدة للبرامج حتى نهاية العام 2021 </w:t>
      </w:r>
      <w:r w:rsidRPr="008501EA">
        <w:rPr>
          <w:rFonts w:ascii="Sakkal Majalla" w:hAnsi="Sakkal Majalla" w:cs="Sakkal Majalla"/>
          <w:sz w:val="32"/>
          <w:szCs w:val="32"/>
          <w:rtl/>
          <w:lang w:bidi="ar-LB"/>
        </w:rPr>
        <w:t>بما ينسجم مع السياسة العامة أعلاه، على أن يُصار إلى تعديلها</w:t>
      </w:r>
      <w:r w:rsidR="00B47686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كل ستة أشهر</w:t>
      </w:r>
      <w:r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كحد أقصى. كذلك </w:t>
      </w:r>
      <w:r w:rsidR="00F61688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اقتراح سبل تعاون مع جهات </w:t>
      </w:r>
      <w:r w:rsidR="00B47686" w:rsidRPr="008501EA">
        <w:rPr>
          <w:rFonts w:ascii="Sakkal Majalla" w:hAnsi="Sakkal Majalla" w:cs="Sakkal Majalla"/>
          <w:sz w:val="32"/>
          <w:szCs w:val="32"/>
          <w:rtl/>
          <w:lang w:bidi="ar-LB"/>
        </w:rPr>
        <w:t>محلية و</w:t>
      </w:r>
      <w:r w:rsidR="00F61688" w:rsidRPr="008501EA">
        <w:rPr>
          <w:rFonts w:ascii="Sakkal Majalla" w:hAnsi="Sakkal Majalla" w:cs="Sakkal Majalla"/>
          <w:sz w:val="32"/>
          <w:szCs w:val="32"/>
          <w:rtl/>
          <w:lang w:bidi="ar-LB"/>
        </w:rPr>
        <w:t>خارجية وإعداد الخطط التي تساهم في تنفيذ</w:t>
      </w:r>
      <w:r w:rsidR="00B47686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هذه</w:t>
      </w:r>
      <w:r w:rsidR="00F61688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السياسة العامة.</w:t>
      </w:r>
      <w:r w:rsidR="00B47686" w:rsidRPr="008501EA">
        <w:rPr>
          <w:rFonts w:ascii="Sakkal Majalla" w:hAnsi="Sakkal Majalla" w:cs="Sakkal Majalla"/>
          <w:sz w:val="32"/>
          <w:szCs w:val="32"/>
          <w:rtl/>
          <w:lang w:bidi="ar-LB"/>
        </w:rPr>
        <w:t xml:space="preserve"> </w:t>
      </w:r>
    </w:p>
    <w:p w:rsidR="008501EA" w:rsidRPr="008501EA" w:rsidRDefault="008501EA" w:rsidP="008501EA">
      <w:pPr>
        <w:bidi/>
        <w:spacing w:after="600"/>
        <w:ind w:left="1440" w:firstLine="720"/>
        <w:jc w:val="both"/>
        <w:rPr>
          <w:rFonts w:ascii="Sakkal Majalla" w:hAnsi="Sakkal Majalla" w:cs="Sakkal Majalla"/>
          <w:sz w:val="32"/>
          <w:szCs w:val="32"/>
          <w:rtl/>
          <w:lang w:bidi="ar-LB"/>
        </w:rPr>
      </w:pPr>
      <w:r>
        <w:rPr>
          <w:rFonts w:ascii="Sakkal Majalla" w:hAnsi="Sakkal Majalla" w:cs="Sakkal Majalla" w:hint="cs"/>
          <w:sz w:val="32"/>
          <w:szCs w:val="32"/>
          <w:rtl/>
          <w:lang w:bidi="ar-LB"/>
        </w:rPr>
        <w:lastRenderedPageBreak/>
        <w:t>بيروت</w:t>
      </w:r>
    </w:p>
    <w:p w:rsidR="008501EA" w:rsidRPr="008501EA" w:rsidRDefault="008501EA" w:rsidP="008501EA">
      <w:pPr>
        <w:bidi/>
        <w:spacing w:after="360"/>
        <w:ind w:left="6480"/>
        <w:rPr>
          <w:rFonts w:ascii="Sakkal Majalla" w:hAnsi="Sakkal Majalla" w:cs="Sakkal Majalla"/>
          <w:b/>
          <w:bCs/>
          <w:sz w:val="36"/>
          <w:szCs w:val="36"/>
          <w:rtl/>
          <w:lang w:bidi="ar-LB"/>
        </w:rPr>
      </w:pPr>
      <w:r w:rsidRPr="008501EA">
        <w:rPr>
          <w:rFonts w:ascii="Sakkal Majalla" w:hAnsi="Sakkal Majalla" w:cs="Sakkal Majalla"/>
          <w:b/>
          <w:bCs/>
          <w:sz w:val="36"/>
          <w:szCs w:val="36"/>
          <w:rtl/>
          <w:lang w:bidi="ar-LB"/>
        </w:rPr>
        <w:t xml:space="preserve">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LB"/>
        </w:rPr>
        <w:t xml:space="preserve">  </w:t>
      </w:r>
      <w:r w:rsidRPr="008501EA">
        <w:rPr>
          <w:rFonts w:ascii="Sakkal Majalla" w:hAnsi="Sakkal Majalla" w:cs="Sakkal Majalla"/>
          <w:b/>
          <w:bCs/>
          <w:sz w:val="36"/>
          <w:szCs w:val="36"/>
          <w:rtl/>
          <w:lang w:bidi="ar-LB"/>
        </w:rPr>
        <w:t>وزيرة الإعلام</w:t>
      </w:r>
    </w:p>
    <w:p w:rsidR="008501EA" w:rsidRPr="008501EA" w:rsidRDefault="008501EA" w:rsidP="008501EA">
      <w:pPr>
        <w:bidi/>
        <w:ind w:left="6480"/>
        <w:jc w:val="both"/>
        <w:rPr>
          <w:rFonts w:ascii="Sakkal Majalla" w:hAnsi="Sakkal Majalla" w:cs="Sakkal Majalla"/>
          <w:sz w:val="32"/>
          <w:szCs w:val="32"/>
          <w:lang w:bidi="ar-LB"/>
        </w:rPr>
      </w:pPr>
      <w:r w:rsidRPr="008501EA">
        <w:rPr>
          <w:rFonts w:ascii="Sakkal Majalla" w:hAnsi="Sakkal Majalla" w:cs="Sakkal Majalla"/>
          <w:b/>
          <w:bCs/>
          <w:sz w:val="36"/>
          <w:szCs w:val="36"/>
          <w:rtl/>
          <w:lang w:bidi="ar-LB"/>
        </w:rPr>
        <w:t>د. منال عبد الصمد</w:t>
      </w:r>
    </w:p>
    <w:sectPr w:rsidR="008501EA" w:rsidRPr="008501EA" w:rsidSect="008501EA">
      <w:pgSz w:w="11906" w:h="16838" w:code="9"/>
      <w:pgMar w:top="1440" w:right="1080" w:bottom="1440" w:left="1080" w:header="706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4D16"/>
    <w:multiLevelType w:val="hybridMultilevel"/>
    <w:tmpl w:val="DAC0BB1E"/>
    <w:lvl w:ilvl="0" w:tplc="1B90C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21D6"/>
    <w:multiLevelType w:val="hybridMultilevel"/>
    <w:tmpl w:val="F5DC883A"/>
    <w:lvl w:ilvl="0" w:tplc="CA803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F5570"/>
    <w:multiLevelType w:val="hybridMultilevel"/>
    <w:tmpl w:val="CCCC3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F2E44"/>
    <w:multiLevelType w:val="hybridMultilevel"/>
    <w:tmpl w:val="62804E30"/>
    <w:lvl w:ilvl="0" w:tplc="95D6D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D77C0"/>
    <w:multiLevelType w:val="hybridMultilevel"/>
    <w:tmpl w:val="3A681F7C"/>
    <w:lvl w:ilvl="0" w:tplc="44028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0D"/>
    <w:rsid w:val="00011E9E"/>
    <w:rsid w:val="0002158C"/>
    <w:rsid w:val="0008495F"/>
    <w:rsid w:val="003A1B0D"/>
    <w:rsid w:val="003C763E"/>
    <w:rsid w:val="003E0AFC"/>
    <w:rsid w:val="004E0839"/>
    <w:rsid w:val="005B0AED"/>
    <w:rsid w:val="00791B0C"/>
    <w:rsid w:val="008501EA"/>
    <w:rsid w:val="00890676"/>
    <w:rsid w:val="00971E60"/>
    <w:rsid w:val="00A30B9B"/>
    <w:rsid w:val="00B1792D"/>
    <w:rsid w:val="00B47686"/>
    <w:rsid w:val="00BE6FF4"/>
    <w:rsid w:val="00CA48E4"/>
    <w:rsid w:val="00CE5D2A"/>
    <w:rsid w:val="00D506D3"/>
    <w:rsid w:val="00E411E9"/>
    <w:rsid w:val="00F61688"/>
    <w:rsid w:val="00F6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D336CE-CFEE-4017-BF59-B3C7207D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1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B0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91B0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2021-04-09T11:33:00Z</cp:lastPrinted>
  <dcterms:created xsi:type="dcterms:W3CDTF">2021-04-12T12:26:00Z</dcterms:created>
  <dcterms:modified xsi:type="dcterms:W3CDTF">2021-04-12T12:26:00Z</dcterms:modified>
</cp:coreProperties>
</file>